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D0DCF" w14:textId="77777777" w:rsidR="00064AB5" w:rsidRPr="00E555E4" w:rsidRDefault="00C8177B">
      <w:pPr>
        <w:rPr>
          <w:rFonts w:ascii="Arial" w:hAnsi="Arial" w:cs="Arial"/>
          <w:b/>
          <w:sz w:val="28"/>
          <w:szCs w:val="28"/>
        </w:rPr>
      </w:pPr>
      <w:r w:rsidRPr="00E555E4">
        <w:rPr>
          <w:rFonts w:ascii="Arial" w:hAnsi="Arial" w:cs="Arial"/>
          <w:b/>
          <w:sz w:val="28"/>
          <w:szCs w:val="28"/>
        </w:rPr>
        <w:t>Schrijfdoelen en tekstsoorten</w:t>
      </w:r>
    </w:p>
    <w:p w14:paraId="0E877D98" w14:textId="77777777" w:rsidR="00C8177B" w:rsidRDefault="00C8177B">
      <w:pPr>
        <w:rPr>
          <w:rFonts w:ascii="Arial" w:hAnsi="Arial" w:cs="Arial"/>
          <w:sz w:val="28"/>
          <w:szCs w:val="28"/>
        </w:rPr>
      </w:pPr>
    </w:p>
    <w:p w14:paraId="7EE9D6F4" w14:textId="77777777" w:rsidR="00C8177B" w:rsidRPr="00E555E4" w:rsidRDefault="00C8177B">
      <w:pPr>
        <w:rPr>
          <w:rFonts w:ascii="Arial" w:hAnsi="Arial" w:cs="Arial"/>
          <w:b/>
          <w:sz w:val="24"/>
          <w:szCs w:val="24"/>
        </w:rPr>
      </w:pPr>
      <w:r w:rsidRPr="00E555E4">
        <w:rPr>
          <w:rFonts w:ascii="Arial" w:hAnsi="Arial" w:cs="Arial"/>
          <w:b/>
          <w:sz w:val="24"/>
          <w:szCs w:val="24"/>
        </w:rPr>
        <w:t>De inhoud van de tekst wordt mede bepaald door het doel van de schrijver en de tekstsoort.</w:t>
      </w:r>
    </w:p>
    <w:p w14:paraId="6BE84B52" w14:textId="77777777" w:rsidR="00C8177B" w:rsidRDefault="00C8177B">
      <w:pPr>
        <w:rPr>
          <w:rFonts w:ascii="Arial" w:hAnsi="Arial" w:cs="Arial"/>
          <w:sz w:val="28"/>
          <w:szCs w:val="28"/>
        </w:rPr>
      </w:pPr>
    </w:p>
    <w:p w14:paraId="499E6C38" w14:textId="77777777" w:rsidR="00C8177B" w:rsidRPr="00E555E4" w:rsidRDefault="00C8177B">
      <w:pPr>
        <w:rPr>
          <w:rFonts w:ascii="Arial" w:hAnsi="Arial" w:cs="Arial"/>
          <w:b/>
          <w:sz w:val="24"/>
          <w:szCs w:val="24"/>
        </w:rPr>
      </w:pPr>
      <w:r w:rsidRPr="00E555E4">
        <w:rPr>
          <w:rFonts w:ascii="Arial" w:hAnsi="Arial" w:cs="Arial"/>
          <w:b/>
          <w:sz w:val="24"/>
          <w:szCs w:val="24"/>
        </w:rPr>
        <w:t>Schrijfdoel</w:t>
      </w:r>
    </w:p>
    <w:p w14:paraId="5DAA7BAE" w14:textId="77777777" w:rsidR="00C8177B" w:rsidRPr="00E555E4" w:rsidRDefault="00C8177B">
      <w:pPr>
        <w:rPr>
          <w:rFonts w:ascii="Arial" w:hAnsi="Arial" w:cs="Arial"/>
          <w:sz w:val="24"/>
          <w:szCs w:val="24"/>
        </w:rPr>
      </w:pPr>
      <w:r w:rsidRPr="00E555E4">
        <w:rPr>
          <w:rFonts w:ascii="Arial" w:hAnsi="Arial" w:cs="Arial"/>
          <w:sz w:val="24"/>
          <w:szCs w:val="24"/>
        </w:rPr>
        <w:t>Je wilt als schrijver met je tekst iets bereiken bij de lezer. Je hebt een bepaald doel met je tekst. Er zijn verschillende schrijfdoelen:</w:t>
      </w:r>
    </w:p>
    <w:p w14:paraId="7057AC28"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amuseren: de lezer vermaken door te schrijven over iets wat leuk, spannend of ontroerend is;</w:t>
      </w:r>
    </w:p>
    <w:p w14:paraId="6E747496" w14:textId="77777777" w:rsidR="00C8177B" w:rsidRPr="00E555E4" w:rsidRDefault="00C8177B" w:rsidP="00C8177B">
      <w:pPr>
        <w:pStyle w:val="Lijstalinea"/>
        <w:rPr>
          <w:rFonts w:ascii="Arial" w:hAnsi="Arial" w:cs="Arial"/>
          <w:sz w:val="24"/>
          <w:szCs w:val="24"/>
        </w:rPr>
      </w:pPr>
      <w:r w:rsidRPr="00E555E4">
        <w:rPr>
          <w:rFonts w:ascii="Arial" w:hAnsi="Arial" w:cs="Arial"/>
          <w:sz w:val="24"/>
          <w:szCs w:val="24"/>
        </w:rPr>
        <w:t>informeren: de lezer uitleggen hoe iets in elkaar zit, hoe iets is;</w:t>
      </w:r>
    </w:p>
    <w:p w14:paraId="04A99AA7"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opiniëren: de lezer zelf een mening laten vormen;</w:t>
      </w:r>
    </w:p>
    <w:p w14:paraId="799EAB64"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overtuigen: de lezer jouw mening over laten nemen;</w:t>
      </w:r>
    </w:p>
    <w:p w14:paraId="57221A68"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activeren: de lezer aanzetten iets te gaan doen.</w:t>
      </w:r>
    </w:p>
    <w:p w14:paraId="525BE404" w14:textId="77777777" w:rsidR="00C8177B" w:rsidRPr="00E555E4" w:rsidRDefault="00C8177B" w:rsidP="00C8177B">
      <w:pPr>
        <w:rPr>
          <w:rFonts w:ascii="Arial" w:hAnsi="Arial" w:cs="Arial"/>
          <w:sz w:val="24"/>
          <w:szCs w:val="24"/>
        </w:rPr>
      </w:pPr>
    </w:p>
    <w:p w14:paraId="2A475E4C" w14:textId="77777777" w:rsidR="00C8177B" w:rsidRPr="00E555E4" w:rsidRDefault="00C8177B" w:rsidP="00C8177B">
      <w:pPr>
        <w:rPr>
          <w:rFonts w:ascii="Arial" w:hAnsi="Arial" w:cs="Arial"/>
          <w:b/>
          <w:sz w:val="24"/>
          <w:szCs w:val="24"/>
        </w:rPr>
      </w:pPr>
      <w:r w:rsidRPr="00E555E4">
        <w:rPr>
          <w:rFonts w:ascii="Arial" w:hAnsi="Arial" w:cs="Arial"/>
          <w:b/>
          <w:sz w:val="24"/>
          <w:szCs w:val="24"/>
        </w:rPr>
        <w:t>Tekstsoorten</w:t>
      </w:r>
    </w:p>
    <w:p w14:paraId="0EF95238" w14:textId="77777777" w:rsidR="00C8177B" w:rsidRPr="00E555E4" w:rsidRDefault="00C8177B" w:rsidP="00C8177B">
      <w:pPr>
        <w:rPr>
          <w:rFonts w:ascii="Arial" w:hAnsi="Arial" w:cs="Arial"/>
          <w:sz w:val="24"/>
          <w:szCs w:val="24"/>
        </w:rPr>
      </w:pPr>
      <w:r w:rsidRPr="00E555E4">
        <w:rPr>
          <w:rFonts w:ascii="Arial" w:hAnsi="Arial" w:cs="Arial"/>
          <w:sz w:val="24"/>
          <w:szCs w:val="24"/>
        </w:rPr>
        <w:t>Wat voor soort tekst je schrijft, hangt af van het doel. Een nieuwsbericht, een uiteenzetting en een gebruiksaanwijzing zijn teksten om de lezer te informeren. Een beschouwing is een tekst waarbij je de lezer een mening laat vorming. Wanneer het doel is de lezer te overtuigen van jouw mening, schrijf je een betoog.</w:t>
      </w:r>
    </w:p>
    <w:p w14:paraId="286AB93B" w14:textId="77777777" w:rsidR="00E555E4" w:rsidRDefault="00E555E4" w:rsidP="00C8177B">
      <w:pPr>
        <w:rPr>
          <w:rFonts w:ascii="Arial" w:hAnsi="Arial" w:cs="Arial"/>
          <w:b/>
          <w:sz w:val="24"/>
          <w:szCs w:val="24"/>
        </w:rPr>
      </w:pPr>
    </w:p>
    <w:p w14:paraId="14996651" w14:textId="77777777" w:rsidR="00C8177B" w:rsidRPr="00E555E4" w:rsidRDefault="00C8177B" w:rsidP="00C8177B">
      <w:pPr>
        <w:rPr>
          <w:rFonts w:ascii="Arial" w:hAnsi="Arial" w:cs="Arial"/>
          <w:b/>
          <w:sz w:val="24"/>
          <w:szCs w:val="24"/>
        </w:rPr>
      </w:pPr>
      <w:r w:rsidRPr="00E555E4">
        <w:rPr>
          <w:rFonts w:ascii="Arial" w:hAnsi="Arial" w:cs="Arial"/>
          <w:b/>
          <w:sz w:val="24"/>
          <w:szCs w:val="24"/>
        </w:rPr>
        <w:t>Opdracht 1:</w:t>
      </w:r>
    </w:p>
    <w:p w14:paraId="5BF6F635" w14:textId="77777777" w:rsidR="0073083D" w:rsidRPr="00E555E4" w:rsidRDefault="0073083D" w:rsidP="00C8177B">
      <w:pPr>
        <w:rPr>
          <w:rFonts w:ascii="Arial" w:hAnsi="Arial" w:cs="Arial"/>
          <w:sz w:val="24"/>
          <w:szCs w:val="24"/>
        </w:rPr>
      </w:pPr>
      <w:r w:rsidRPr="00E555E4">
        <w:rPr>
          <w:rFonts w:ascii="Arial" w:hAnsi="Arial" w:cs="Arial"/>
          <w:sz w:val="24"/>
          <w:szCs w:val="24"/>
        </w:rPr>
        <w:t>Koppel de tekstsoort aan het juiste tekstdoel.</w:t>
      </w:r>
    </w:p>
    <w:p w14:paraId="2C5045B8" w14:textId="77777777" w:rsidR="0073083D" w:rsidRPr="00E555E4" w:rsidRDefault="0073083D" w:rsidP="00C8177B">
      <w:pPr>
        <w:rPr>
          <w:rFonts w:ascii="Arial" w:hAnsi="Arial" w:cs="Arial"/>
          <w:sz w:val="24"/>
          <w:szCs w:val="24"/>
        </w:rPr>
      </w:pPr>
      <w:r w:rsidRPr="00E555E4">
        <w:rPr>
          <w:rFonts w:ascii="Arial" w:hAnsi="Arial" w:cs="Arial"/>
          <w:sz w:val="24"/>
          <w:szCs w:val="24"/>
        </w:rPr>
        <w:t>uiteenzetting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opinëren</w:t>
      </w:r>
    </w:p>
    <w:p w14:paraId="1E8F5DFE" w14:textId="77777777" w:rsidR="0073083D" w:rsidRPr="00E555E4" w:rsidRDefault="0073083D" w:rsidP="00C8177B">
      <w:pPr>
        <w:rPr>
          <w:rFonts w:ascii="Arial" w:hAnsi="Arial" w:cs="Arial"/>
          <w:sz w:val="24"/>
          <w:szCs w:val="24"/>
        </w:rPr>
      </w:pPr>
      <w:r w:rsidRPr="00E555E4">
        <w:rPr>
          <w:rFonts w:ascii="Arial" w:hAnsi="Arial" w:cs="Arial"/>
          <w:sz w:val="24"/>
          <w:szCs w:val="24"/>
        </w:rPr>
        <w:t>beschouwing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informeren</w:t>
      </w:r>
    </w:p>
    <w:p w14:paraId="7D158AF3" w14:textId="7E85BFBB" w:rsidR="0073083D" w:rsidRPr="00E555E4" w:rsidRDefault="0073083D" w:rsidP="00C8177B">
      <w:pPr>
        <w:rPr>
          <w:rFonts w:ascii="Arial" w:hAnsi="Arial" w:cs="Arial"/>
          <w:sz w:val="24"/>
          <w:szCs w:val="24"/>
        </w:rPr>
      </w:pPr>
      <w:r w:rsidRPr="00E555E4">
        <w:rPr>
          <w:rFonts w:ascii="Arial" w:hAnsi="Arial" w:cs="Arial"/>
          <w:sz w:val="24"/>
          <w:szCs w:val="24"/>
        </w:rPr>
        <w:t>betoog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overtuigen</w:t>
      </w:r>
      <w:r w:rsidRPr="00E555E4">
        <w:rPr>
          <w:rFonts w:ascii="Arial" w:hAnsi="Arial" w:cs="Arial"/>
          <w:sz w:val="24"/>
          <w:szCs w:val="24"/>
        </w:rPr>
        <w:tab/>
      </w:r>
    </w:p>
    <w:p w14:paraId="3E807687" w14:textId="77777777" w:rsidR="0073083D" w:rsidRPr="00E555E4" w:rsidRDefault="0073083D" w:rsidP="00C8177B">
      <w:pPr>
        <w:rPr>
          <w:rFonts w:ascii="Arial" w:hAnsi="Arial" w:cs="Arial"/>
          <w:sz w:val="24"/>
          <w:szCs w:val="24"/>
        </w:rPr>
      </w:pPr>
    </w:p>
    <w:p w14:paraId="614FE265" w14:textId="77777777" w:rsidR="0073083D" w:rsidRPr="00E555E4" w:rsidRDefault="0073083D" w:rsidP="00C8177B">
      <w:pPr>
        <w:rPr>
          <w:rFonts w:ascii="Arial" w:hAnsi="Arial" w:cs="Arial"/>
          <w:b/>
          <w:sz w:val="24"/>
          <w:szCs w:val="24"/>
        </w:rPr>
      </w:pPr>
      <w:r w:rsidRPr="00E555E4">
        <w:rPr>
          <w:rFonts w:ascii="Arial" w:hAnsi="Arial" w:cs="Arial"/>
          <w:b/>
          <w:sz w:val="24"/>
          <w:szCs w:val="24"/>
        </w:rPr>
        <w:t>Hoofdgedachte</w:t>
      </w:r>
    </w:p>
    <w:p w14:paraId="50AD3639" w14:textId="77777777" w:rsidR="0073083D" w:rsidRPr="00E555E4" w:rsidRDefault="0073083D" w:rsidP="00C8177B">
      <w:pPr>
        <w:rPr>
          <w:rFonts w:ascii="Arial" w:hAnsi="Arial" w:cs="Arial"/>
          <w:sz w:val="24"/>
          <w:szCs w:val="24"/>
        </w:rPr>
      </w:pPr>
      <w:r w:rsidRPr="00E555E4">
        <w:rPr>
          <w:rFonts w:ascii="Arial" w:hAnsi="Arial" w:cs="Arial"/>
          <w:sz w:val="24"/>
          <w:szCs w:val="24"/>
        </w:rPr>
        <w:t>Elke tekst heeft een hoofdgedachte. De hoofdgedachte van een tekst is het belangrijkste wat je over het onderwerp wil vertellen, datgene wat e lezer absoluut moet onthouden. De hoofdgedachte is één meedelende zin (en dus geen vraag).</w:t>
      </w:r>
    </w:p>
    <w:p w14:paraId="6F42BAA7" w14:textId="77777777" w:rsidR="00E555E4" w:rsidRDefault="00E555E4" w:rsidP="00C8177B">
      <w:pPr>
        <w:rPr>
          <w:rFonts w:ascii="Arial" w:hAnsi="Arial" w:cs="Arial"/>
          <w:sz w:val="24"/>
          <w:szCs w:val="24"/>
          <w:u w:val="single"/>
        </w:rPr>
      </w:pPr>
    </w:p>
    <w:p w14:paraId="6B1505FF" w14:textId="77777777" w:rsidR="00E555E4" w:rsidRDefault="00E555E4" w:rsidP="00C8177B">
      <w:pPr>
        <w:rPr>
          <w:rFonts w:ascii="Arial" w:hAnsi="Arial" w:cs="Arial"/>
          <w:sz w:val="24"/>
          <w:szCs w:val="24"/>
          <w:u w:val="single"/>
        </w:rPr>
      </w:pPr>
    </w:p>
    <w:p w14:paraId="4E11006D" w14:textId="77777777" w:rsidR="00E555E4" w:rsidRDefault="00E555E4" w:rsidP="00C8177B">
      <w:pPr>
        <w:rPr>
          <w:rFonts w:ascii="Arial" w:hAnsi="Arial" w:cs="Arial"/>
          <w:sz w:val="24"/>
          <w:szCs w:val="24"/>
          <w:u w:val="single"/>
        </w:rPr>
      </w:pPr>
    </w:p>
    <w:p w14:paraId="20061A60" w14:textId="77777777" w:rsidR="0073083D" w:rsidRPr="00E555E4" w:rsidRDefault="0073083D" w:rsidP="00C8177B">
      <w:pPr>
        <w:rPr>
          <w:rFonts w:ascii="Arial" w:hAnsi="Arial" w:cs="Arial"/>
          <w:sz w:val="24"/>
          <w:szCs w:val="24"/>
          <w:u w:val="single"/>
        </w:rPr>
      </w:pPr>
      <w:r w:rsidRPr="00E555E4">
        <w:rPr>
          <w:rFonts w:ascii="Arial" w:hAnsi="Arial" w:cs="Arial"/>
          <w:sz w:val="24"/>
          <w:szCs w:val="24"/>
          <w:u w:val="single"/>
        </w:rPr>
        <w:lastRenderedPageBreak/>
        <w:t>Voorbeeld:</w:t>
      </w:r>
    </w:p>
    <w:p w14:paraId="252E9D68" w14:textId="77777777" w:rsidR="0073083D" w:rsidRPr="00E555E4" w:rsidRDefault="0073083D" w:rsidP="00C8177B">
      <w:pPr>
        <w:rPr>
          <w:rFonts w:ascii="Arial" w:hAnsi="Arial" w:cs="Arial"/>
          <w:sz w:val="24"/>
          <w:szCs w:val="24"/>
        </w:rPr>
      </w:pPr>
      <w:r w:rsidRPr="00E555E4">
        <w:rPr>
          <w:rFonts w:ascii="Arial" w:hAnsi="Arial" w:cs="Arial"/>
          <w:sz w:val="24"/>
          <w:szCs w:val="24"/>
        </w:rPr>
        <w:t xml:space="preserve">Onderwerp: </w:t>
      </w:r>
      <w:r w:rsidRPr="00E555E4">
        <w:rPr>
          <w:rFonts w:ascii="Arial" w:hAnsi="Arial" w:cs="Arial"/>
          <w:i/>
          <w:sz w:val="24"/>
          <w:szCs w:val="24"/>
        </w:rPr>
        <w:t>manieren om te reizen</w:t>
      </w:r>
    </w:p>
    <w:p w14:paraId="08597208" w14:textId="77777777" w:rsidR="0073083D" w:rsidRPr="00E555E4" w:rsidRDefault="0073083D" w:rsidP="00C8177B">
      <w:pPr>
        <w:rPr>
          <w:rFonts w:ascii="Arial" w:hAnsi="Arial" w:cs="Arial"/>
          <w:i/>
          <w:sz w:val="24"/>
          <w:szCs w:val="24"/>
        </w:rPr>
      </w:pPr>
      <w:r w:rsidRPr="00E555E4">
        <w:rPr>
          <w:rFonts w:ascii="Arial" w:hAnsi="Arial" w:cs="Arial"/>
          <w:sz w:val="24"/>
          <w:szCs w:val="24"/>
        </w:rPr>
        <w:t xml:space="preserve">Informerende hoofdgedachte: </w:t>
      </w:r>
      <w:r w:rsidRPr="00E555E4">
        <w:rPr>
          <w:rFonts w:ascii="Arial" w:hAnsi="Arial" w:cs="Arial"/>
          <w:i/>
          <w:sz w:val="24"/>
          <w:szCs w:val="24"/>
        </w:rPr>
        <w:t>Sinds de Middeleeuwen zijn de mogelijkheden om te reizen veel groter geworden.</w:t>
      </w:r>
    </w:p>
    <w:p w14:paraId="6A7848D0" w14:textId="77777777" w:rsidR="0073083D" w:rsidRPr="00E555E4" w:rsidRDefault="0073083D" w:rsidP="00C8177B">
      <w:pPr>
        <w:rPr>
          <w:rFonts w:ascii="Arial" w:hAnsi="Arial" w:cs="Arial"/>
          <w:i/>
          <w:sz w:val="24"/>
          <w:szCs w:val="24"/>
        </w:rPr>
      </w:pPr>
      <w:r w:rsidRPr="00E555E4">
        <w:rPr>
          <w:rFonts w:ascii="Arial" w:hAnsi="Arial" w:cs="Arial"/>
          <w:sz w:val="24"/>
          <w:szCs w:val="24"/>
        </w:rPr>
        <w:t xml:space="preserve">Overtuigende hoofdgedachte: </w:t>
      </w:r>
      <w:r w:rsidRPr="00E555E4">
        <w:rPr>
          <w:rFonts w:ascii="Arial" w:hAnsi="Arial" w:cs="Arial"/>
          <w:i/>
          <w:sz w:val="24"/>
          <w:szCs w:val="24"/>
        </w:rPr>
        <w:t>Als je echt wil reizen, moet je zo min mogelijk met het vliegtuig gaan.</w:t>
      </w:r>
    </w:p>
    <w:p w14:paraId="238E3E56" w14:textId="77777777" w:rsidR="0073083D" w:rsidRPr="00E555E4" w:rsidRDefault="0073083D" w:rsidP="00C8177B">
      <w:pPr>
        <w:rPr>
          <w:rFonts w:ascii="Arial" w:hAnsi="Arial" w:cs="Arial"/>
          <w:sz w:val="24"/>
          <w:szCs w:val="24"/>
        </w:rPr>
      </w:pPr>
    </w:p>
    <w:p w14:paraId="22FA3CDD" w14:textId="77777777" w:rsidR="0073083D" w:rsidRPr="00E555E4" w:rsidRDefault="0073083D" w:rsidP="00C8177B">
      <w:pPr>
        <w:rPr>
          <w:rFonts w:ascii="Arial" w:hAnsi="Arial" w:cs="Arial"/>
          <w:b/>
          <w:sz w:val="24"/>
          <w:szCs w:val="24"/>
        </w:rPr>
      </w:pPr>
      <w:r w:rsidRPr="00E555E4">
        <w:rPr>
          <w:rFonts w:ascii="Arial" w:hAnsi="Arial" w:cs="Arial"/>
          <w:b/>
          <w:sz w:val="24"/>
          <w:szCs w:val="24"/>
        </w:rPr>
        <w:t>Opdracht 2</w:t>
      </w:r>
    </w:p>
    <w:p w14:paraId="42A9A67D" w14:textId="6AB9DB2A" w:rsidR="00E555E4" w:rsidRPr="00E555E4" w:rsidRDefault="00E555E4" w:rsidP="00C8177B">
      <w:pPr>
        <w:rPr>
          <w:rFonts w:ascii="Arial" w:hAnsi="Arial" w:cs="Arial"/>
          <w:sz w:val="24"/>
          <w:szCs w:val="24"/>
        </w:rPr>
      </w:pPr>
      <w:r w:rsidRPr="00E555E4">
        <w:rPr>
          <w:rFonts w:ascii="Arial" w:hAnsi="Arial" w:cs="Arial"/>
          <w:sz w:val="24"/>
          <w:szCs w:val="24"/>
        </w:rPr>
        <w:t>Kies 2 van de volgende onderwerpen:</w:t>
      </w:r>
    </w:p>
    <w:p w14:paraId="70ED13AF" w14:textId="7385A740" w:rsidR="00E555E4" w:rsidRPr="00E555E4" w:rsidRDefault="00E555E4" w:rsidP="00C8177B">
      <w:pPr>
        <w:rPr>
          <w:rFonts w:ascii="Arial" w:hAnsi="Arial" w:cs="Arial"/>
          <w:sz w:val="24"/>
          <w:szCs w:val="24"/>
        </w:rPr>
      </w:pPr>
      <w:r w:rsidRPr="00E555E4">
        <w:rPr>
          <w:rFonts w:ascii="Arial" w:hAnsi="Arial" w:cs="Arial"/>
          <w:sz w:val="24"/>
          <w:szCs w:val="24"/>
        </w:rPr>
        <w:t>- tatoeages</w:t>
      </w:r>
    </w:p>
    <w:p w14:paraId="61464912" w14:textId="534C8EA1" w:rsidR="00E555E4" w:rsidRPr="00E555E4" w:rsidRDefault="00E555E4" w:rsidP="00C8177B">
      <w:pPr>
        <w:rPr>
          <w:rFonts w:ascii="Arial" w:hAnsi="Arial" w:cs="Arial"/>
          <w:sz w:val="24"/>
          <w:szCs w:val="24"/>
        </w:rPr>
      </w:pPr>
      <w:r w:rsidRPr="00E555E4">
        <w:rPr>
          <w:rFonts w:ascii="Arial" w:hAnsi="Arial" w:cs="Arial"/>
          <w:sz w:val="24"/>
          <w:szCs w:val="24"/>
        </w:rPr>
        <w:t>- Olympische Spelen</w:t>
      </w:r>
    </w:p>
    <w:p w14:paraId="0BBC566F" w14:textId="7F4D3C9B" w:rsidR="00E555E4" w:rsidRPr="00E555E4" w:rsidRDefault="00E555E4" w:rsidP="00C8177B">
      <w:pPr>
        <w:rPr>
          <w:rFonts w:ascii="Arial" w:hAnsi="Arial" w:cs="Arial"/>
          <w:sz w:val="24"/>
          <w:szCs w:val="24"/>
        </w:rPr>
      </w:pPr>
      <w:r w:rsidRPr="00E555E4">
        <w:rPr>
          <w:rFonts w:ascii="Arial" w:hAnsi="Arial" w:cs="Arial"/>
          <w:sz w:val="24"/>
          <w:szCs w:val="24"/>
        </w:rPr>
        <w:t>- kinderarbeid</w:t>
      </w:r>
    </w:p>
    <w:p w14:paraId="36914D3F" w14:textId="696E41C7" w:rsidR="00E555E4" w:rsidRPr="00E555E4" w:rsidRDefault="00E555E4" w:rsidP="00C8177B">
      <w:pPr>
        <w:rPr>
          <w:rFonts w:ascii="Arial" w:hAnsi="Arial" w:cs="Arial"/>
          <w:sz w:val="24"/>
          <w:szCs w:val="24"/>
        </w:rPr>
      </w:pPr>
      <w:r w:rsidRPr="00E555E4">
        <w:rPr>
          <w:rFonts w:ascii="Arial" w:hAnsi="Arial" w:cs="Arial"/>
          <w:sz w:val="24"/>
          <w:szCs w:val="24"/>
        </w:rPr>
        <w:t>- orgaandonatie</w:t>
      </w:r>
    </w:p>
    <w:p w14:paraId="45DE4F20" w14:textId="7719BDE9" w:rsidR="00E555E4" w:rsidRPr="00E555E4" w:rsidRDefault="00E555E4" w:rsidP="00C8177B">
      <w:pPr>
        <w:rPr>
          <w:rFonts w:ascii="Arial" w:hAnsi="Arial" w:cs="Arial"/>
          <w:sz w:val="24"/>
          <w:szCs w:val="24"/>
        </w:rPr>
      </w:pPr>
      <w:r w:rsidRPr="00E555E4">
        <w:rPr>
          <w:rFonts w:ascii="Arial" w:hAnsi="Arial" w:cs="Arial"/>
          <w:b/>
          <w:sz w:val="24"/>
          <w:szCs w:val="24"/>
        </w:rPr>
        <w:t>A</w:t>
      </w:r>
      <w:r>
        <w:rPr>
          <w:rFonts w:ascii="Arial" w:hAnsi="Arial" w:cs="Arial"/>
          <w:sz w:val="24"/>
          <w:szCs w:val="24"/>
        </w:rPr>
        <w:t xml:space="preserve"> </w:t>
      </w:r>
      <w:r w:rsidRPr="00E555E4">
        <w:rPr>
          <w:rFonts w:ascii="Arial" w:hAnsi="Arial" w:cs="Arial"/>
          <w:sz w:val="24"/>
          <w:szCs w:val="24"/>
        </w:rPr>
        <w:t>Formuleer bij beide onderwerpen een hoofdgedachte voor een informerende tekst.</w:t>
      </w:r>
    </w:p>
    <w:p w14:paraId="7C8E64AD" w14:textId="319783D0" w:rsidR="00E555E4" w:rsidRPr="00E555E4" w:rsidRDefault="00E555E4" w:rsidP="00C8177B">
      <w:pPr>
        <w:rPr>
          <w:rFonts w:ascii="Arial" w:hAnsi="Arial" w:cs="Arial"/>
          <w:sz w:val="24"/>
          <w:szCs w:val="24"/>
        </w:rPr>
      </w:pPr>
      <w:r w:rsidRPr="00E555E4">
        <w:rPr>
          <w:rFonts w:ascii="Arial" w:hAnsi="Arial" w:cs="Arial"/>
          <w:b/>
          <w:sz w:val="24"/>
          <w:szCs w:val="24"/>
        </w:rPr>
        <w:t>B</w:t>
      </w:r>
      <w:r>
        <w:rPr>
          <w:rFonts w:ascii="Arial" w:hAnsi="Arial" w:cs="Arial"/>
          <w:sz w:val="24"/>
          <w:szCs w:val="24"/>
        </w:rPr>
        <w:t xml:space="preserve"> </w:t>
      </w:r>
      <w:r w:rsidRPr="00E555E4">
        <w:rPr>
          <w:rFonts w:ascii="Arial" w:hAnsi="Arial" w:cs="Arial"/>
          <w:sz w:val="24"/>
          <w:szCs w:val="24"/>
        </w:rPr>
        <w:t>Formuleer bij beide onderwerpen een hoofdgedachte voor een overtuigende tekst.</w:t>
      </w:r>
    </w:p>
    <w:p w14:paraId="5D65BC4A" w14:textId="77777777" w:rsidR="00E555E4" w:rsidRDefault="00E555E4" w:rsidP="00C8177B">
      <w:pPr>
        <w:rPr>
          <w:rFonts w:ascii="Arial" w:hAnsi="Arial" w:cs="Arial"/>
          <w:sz w:val="28"/>
          <w:szCs w:val="28"/>
        </w:rPr>
      </w:pPr>
      <w:bookmarkStart w:id="0" w:name="_GoBack"/>
      <w:bookmarkEnd w:id="0"/>
    </w:p>
    <w:sectPr w:rsidR="00E55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75707"/>
    <w:multiLevelType w:val="hybridMultilevel"/>
    <w:tmpl w:val="08AC3290"/>
    <w:lvl w:ilvl="0" w:tplc="61846B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7B"/>
    <w:rsid w:val="00064AB5"/>
    <w:rsid w:val="0073083D"/>
    <w:rsid w:val="00C8177B"/>
    <w:rsid w:val="00E55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B76D"/>
  <w15:chartTrackingRefBased/>
  <w15:docId w15:val="{33521C59-0F5A-4946-86D5-8862805B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177B"/>
    <w:pPr>
      <w:ind w:left="720"/>
      <w:contextualSpacing/>
    </w:pPr>
  </w:style>
  <w:style w:type="table" w:styleId="Tabelraster">
    <w:name w:val="Table Grid"/>
    <w:basedOn w:val="Standaardtabel"/>
    <w:uiPriority w:val="39"/>
    <w:rsid w:val="00C8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3</cp:revision>
  <dcterms:created xsi:type="dcterms:W3CDTF">2017-09-10T08:50:00Z</dcterms:created>
  <dcterms:modified xsi:type="dcterms:W3CDTF">2017-09-10T09:09:00Z</dcterms:modified>
</cp:coreProperties>
</file>